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65A9" w14:textId="77777777" w:rsidR="00581951" w:rsidRDefault="00581951" w:rsidP="00581951">
      <w:pPr>
        <w:pStyle w:val="Default"/>
      </w:pPr>
    </w:p>
    <w:p w14:paraId="4C69DC23" w14:textId="48D355C2" w:rsidR="00581951" w:rsidRPr="00BF35FF" w:rsidRDefault="00581951" w:rsidP="00581951">
      <w:pPr>
        <w:pStyle w:val="Default"/>
        <w:jc w:val="center"/>
        <w:rPr>
          <w:rFonts w:ascii="Century Gothic" w:hAnsi="Century Gothic"/>
          <w:b/>
          <w:bCs/>
          <w:sz w:val="32"/>
          <w:szCs w:val="22"/>
        </w:rPr>
      </w:pPr>
      <w:r w:rsidRPr="00BF35FF">
        <w:rPr>
          <w:rFonts w:ascii="Century Gothic" w:hAnsi="Century Gothic"/>
          <w:b/>
          <w:bCs/>
          <w:sz w:val="32"/>
          <w:szCs w:val="22"/>
        </w:rPr>
        <w:t>CEGI</w:t>
      </w:r>
      <w:r w:rsidR="00081582">
        <w:rPr>
          <w:rFonts w:ascii="Century Gothic" w:hAnsi="Century Gothic"/>
          <w:b/>
          <w:bCs/>
          <w:sz w:val="32"/>
          <w:szCs w:val="22"/>
        </w:rPr>
        <w:t>,</w:t>
      </w:r>
      <w:r w:rsidRPr="00BF35FF">
        <w:rPr>
          <w:rFonts w:ascii="Century Gothic" w:hAnsi="Century Gothic"/>
          <w:b/>
          <w:bCs/>
          <w:sz w:val="32"/>
          <w:szCs w:val="22"/>
        </w:rPr>
        <w:t xml:space="preserve"> </w:t>
      </w:r>
      <w:r w:rsidR="00081582">
        <w:rPr>
          <w:rFonts w:ascii="Century Gothic" w:hAnsi="Century Gothic"/>
          <w:b/>
          <w:bCs/>
          <w:sz w:val="32"/>
          <w:szCs w:val="22"/>
        </w:rPr>
        <w:t>Inc.</w:t>
      </w:r>
      <w:r w:rsidRPr="00BF35FF">
        <w:rPr>
          <w:rFonts w:ascii="Century Gothic" w:hAnsi="Century Gothic"/>
          <w:b/>
          <w:bCs/>
          <w:sz w:val="32"/>
          <w:szCs w:val="22"/>
        </w:rPr>
        <w:t xml:space="preserve"> Return Policy</w:t>
      </w:r>
    </w:p>
    <w:p w14:paraId="142EF918" w14:textId="77777777" w:rsidR="00581951" w:rsidRPr="00BF35FF" w:rsidRDefault="00581951" w:rsidP="00581951">
      <w:pPr>
        <w:pStyle w:val="Default"/>
        <w:jc w:val="center"/>
        <w:rPr>
          <w:rFonts w:ascii="Century Gothic" w:hAnsi="Century Gothic"/>
          <w:sz w:val="22"/>
          <w:szCs w:val="22"/>
        </w:rPr>
      </w:pPr>
    </w:p>
    <w:p w14:paraId="6916C10B" w14:textId="77777777" w:rsidR="00581951" w:rsidRPr="00BF35FF" w:rsidRDefault="00581951" w:rsidP="00581951">
      <w:pPr>
        <w:pStyle w:val="Default"/>
        <w:rPr>
          <w:rFonts w:ascii="Century Gothic" w:hAnsi="Century Gothic"/>
          <w:b/>
          <w:sz w:val="22"/>
          <w:szCs w:val="22"/>
        </w:rPr>
      </w:pPr>
      <w:r w:rsidRPr="00BF35FF">
        <w:rPr>
          <w:rFonts w:ascii="Century Gothic" w:hAnsi="Century Gothic"/>
          <w:b/>
          <w:sz w:val="22"/>
          <w:szCs w:val="22"/>
        </w:rPr>
        <w:t xml:space="preserve">For Returns: </w:t>
      </w:r>
    </w:p>
    <w:p w14:paraId="28F8AD19" w14:textId="77777777" w:rsidR="00581951" w:rsidRPr="00BF35FF" w:rsidRDefault="00581951" w:rsidP="00581951">
      <w:pPr>
        <w:pStyle w:val="Default"/>
        <w:rPr>
          <w:rFonts w:ascii="Century Gothic" w:hAnsi="Century Gothic"/>
          <w:sz w:val="22"/>
          <w:szCs w:val="22"/>
        </w:rPr>
      </w:pPr>
    </w:p>
    <w:p w14:paraId="67155359" w14:textId="1DF4865D" w:rsidR="00581951" w:rsidRPr="00BF35FF" w:rsidRDefault="00581951" w:rsidP="00581951">
      <w:pPr>
        <w:pStyle w:val="Default"/>
        <w:rPr>
          <w:rFonts w:ascii="Century Gothic" w:hAnsi="Century Gothic"/>
          <w:sz w:val="22"/>
          <w:szCs w:val="22"/>
        </w:rPr>
      </w:pPr>
      <w:r w:rsidRPr="00BF35FF">
        <w:rPr>
          <w:rFonts w:ascii="Century Gothic" w:hAnsi="Century Gothic"/>
          <w:sz w:val="22"/>
          <w:szCs w:val="22"/>
        </w:rPr>
        <w:t>Within 60 days, undamaged items can be returned at the shipping cost of the buyer, minus a 15% restocking fee.</w:t>
      </w:r>
      <w:r w:rsidR="00AD0BFD" w:rsidRPr="00BF35FF">
        <w:rPr>
          <w:rFonts w:ascii="Century Gothic" w:hAnsi="Century Gothic"/>
          <w:sz w:val="22"/>
          <w:szCs w:val="22"/>
        </w:rPr>
        <w:t xml:space="preserve"> </w:t>
      </w:r>
      <w:r w:rsidRPr="00BF35FF">
        <w:rPr>
          <w:rFonts w:ascii="Century Gothic" w:hAnsi="Century Gothic"/>
          <w:sz w:val="22"/>
          <w:szCs w:val="22"/>
        </w:rPr>
        <w:t xml:space="preserve"> </w:t>
      </w:r>
      <w:r w:rsidR="00AD0BFD" w:rsidRPr="00BF35FF">
        <w:rPr>
          <w:rFonts w:ascii="Century Gothic" w:hAnsi="Century Gothic"/>
          <w:sz w:val="22"/>
          <w:szCs w:val="22"/>
        </w:rPr>
        <w:t>A Return Merchandise Authorization Form must be issued by CEGI</w:t>
      </w:r>
      <w:r w:rsidR="00081582">
        <w:rPr>
          <w:rFonts w:ascii="Century Gothic" w:hAnsi="Century Gothic"/>
          <w:sz w:val="22"/>
          <w:szCs w:val="22"/>
        </w:rPr>
        <w:t>, Inc.</w:t>
      </w:r>
      <w:r w:rsidR="00AD0BFD" w:rsidRPr="00BF35FF">
        <w:rPr>
          <w:rFonts w:ascii="Century Gothic" w:hAnsi="Century Gothic"/>
          <w:sz w:val="22"/>
          <w:szCs w:val="22"/>
        </w:rPr>
        <w:t xml:space="preserve"> prior to shipping back the returned product.  </w:t>
      </w:r>
      <w:r w:rsidRPr="00BF35FF">
        <w:rPr>
          <w:rFonts w:ascii="Century Gothic" w:hAnsi="Century Gothic"/>
          <w:sz w:val="22"/>
          <w:szCs w:val="22"/>
        </w:rPr>
        <w:t xml:space="preserve">Items must be in new and resalable condition. No returns allowed after 60 days. </w:t>
      </w:r>
    </w:p>
    <w:p w14:paraId="382B712C" w14:textId="77777777" w:rsidR="00581951" w:rsidRPr="00BF35FF" w:rsidRDefault="00581951" w:rsidP="00581951">
      <w:pPr>
        <w:pStyle w:val="Default"/>
        <w:rPr>
          <w:rFonts w:ascii="Century Gothic" w:hAnsi="Century Gothic"/>
          <w:sz w:val="22"/>
          <w:szCs w:val="22"/>
        </w:rPr>
      </w:pPr>
    </w:p>
    <w:p w14:paraId="75A177C7" w14:textId="77777777" w:rsidR="00581951" w:rsidRPr="00BF35FF" w:rsidRDefault="00581951" w:rsidP="00581951">
      <w:pPr>
        <w:pStyle w:val="Default"/>
        <w:rPr>
          <w:rFonts w:ascii="Century Gothic" w:hAnsi="Century Gothic"/>
          <w:b/>
          <w:sz w:val="22"/>
          <w:szCs w:val="22"/>
        </w:rPr>
      </w:pPr>
      <w:r w:rsidRPr="00BF35FF">
        <w:rPr>
          <w:rFonts w:ascii="Century Gothic" w:hAnsi="Century Gothic"/>
          <w:b/>
          <w:sz w:val="22"/>
          <w:szCs w:val="22"/>
        </w:rPr>
        <w:t xml:space="preserve">For Exchanges: </w:t>
      </w:r>
    </w:p>
    <w:p w14:paraId="4E7D027B" w14:textId="77777777" w:rsidR="00581951" w:rsidRPr="00BF35FF" w:rsidRDefault="00581951" w:rsidP="00581951">
      <w:pPr>
        <w:pStyle w:val="Default"/>
        <w:rPr>
          <w:rFonts w:ascii="Century Gothic" w:hAnsi="Century Gothic"/>
          <w:sz w:val="22"/>
          <w:szCs w:val="22"/>
        </w:rPr>
      </w:pPr>
    </w:p>
    <w:p w14:paraId="2CD505D2" w14:textId="0426E3A9" w:rsidR="00581951" w:rsidRPr="00BF35FF" w:rsidRDefault="00581951" w:rsidP="00581951">
      <w:pPr>
        <w:pStyle w:val="Default"/>
        <w:rPr>
          <w:rFonts w:ascii="Century Gothic" w:hAnsi="Century Gothic"/>
          <w:sz w:val="22"/>
          <w:szCs w:val="22"/>
        </w:rPr>
      </w:pPr>
      <w:r w:rsidRPr="00BF35FF">
        <w:rPr>
          <w:rFonts w:ascii="Century Gothic" w:hAnsi="Century Gothic"/>
          <w:sz w:val="22"/>
          <w:szCs w:val="22"/>
        </w:rPr>
        <w:t>Direct even exchanges can be made within 60 days of the purchase order.</w:t>
      </w:r>
      <w:r w:rsidR="00AD0BFD" w:rsidRPr="00BF35FF">
        <w:rPr>
          <w:rFonts w:ascii="Century Gothic" w:hAnsi="Century Gothic"/>
          <w:sz w:val="22"/>
          <w:szCs w:val="22"/>
        </w:rPr>
        <w:t xml:space="preserve"> </w:t>
      </w:r>
      <w:r w:rsidRPr="00BF35FF">
        <w:rPr>
          <w:rFonts w:ascii="Century Gothic" w:hAnsi="Century Gothic"/>
          <w:sz w:val="22"/>
          <w:szCs w:val="22"/>
        </w:rPr>
        <w:t xml:space="preserve"> </w:t>
      </w:r>
      <w:r w:rsidR="00AD0BFD" w:rsidRPr="00BF35FF">
        <w:rPr>
          <w:rFonts w:ascii="Century Gothic" w:hAnsi="Century Gothic"/>
          <w:sz w:val="22"/>
          <w:szCs w:val="22"/>
        </w:rPr>
        <w:t xml:space="preserve">A Return Merchandise Authorization Form must be issued by </w:t>
      </w:r>
      <w:r w:rsidR="00081582" w:rsidRPr="00BF35FF">
        <w:rPr>
          <w:rFonts w:ascii="Century Gothic" w:hAnsi="Century Gothic"/>
          <w:sz w:val="22"/>
          <w:szCs w:val="22"/>
        </w:rPr>
        <w:t>CEGI</w:t>
      </w:r>
      <w:r w:rsidR="00081582">
        <w:rPr>
          <w:rFonts w:ascii="Century Gothic" w:hAnsi="Century Gothic"/>
          <w:sz w:val="22"/>
          <w:szCs w:val="22"/>
        </w:rPr>
        <w:t>, Inc.</w:t>
      </w:r>
      <w:r w:rsidR="00081582" w:rsidRPr="00BF35FF">
        <w:rPr>
          <w:rFonts w:ascii="Century Gothic" w:hAnsi="Century Gothic"/>
          <w:sz w:val="22"/>
          <w:szCs w:val="22"/>
        </w:rPr>
        <w:t xml:space="preserve"> </w:t>
      </w:r>
      <w:r w:rsidR="00AD0BFD" w:rsidRPr="00BF35FF">
        <w:rPr>
          <w:rFonts w:ascii="Century Gothic" w:hAnsi="Century Gothic"/>
          <w:sz w:val="22"/>
          <w:szCs w:val="22"/>
        </w:rPr>
        <w:t xml:space="preserve">prior to shipping back the returned product.  </w:t>
      </w:r>
      <w:r w:rsidRPr="00BF35FF">
        <w:rPr>
          <w:rFonts w:ascii="Century Gothic" w:hAnsi="Century Gothic"/>
          <w:sz w:val="22"/>
          <w:szCs w:val="22"/>
        </w:rPr>
        <w:t xml:space="preserve">Items must be returned at the cost of the buyer, in new and resalable condition. Processing and Handling Fees may apply.  Exchanges made after 60 days are at the discretion of </w:t>
      </w:r>
      <w:r w:rsidR="00081582" w:rsidRPr="00BF35FF">
        <w:rPr>
          <w:rFonts w:ascii="Century Gothic" w:hAnsi="Century Gothic"/>
          <w:sz w:val="22"/>
          <w:szCs w:val="22"/>
        </w:rPr>
        <w:t>CEGI</w:t>
      </w:r>
      <w:r w:rsidR="00081582">
        <w:rPr>
          <w:rFonts w:ascii="Century Gothic" w:hAnsi="Century Gothic"/>
          <w:sz w:val="22"/>
          <w:szCs w:val="22"/>
        </w:rPr>
        <w:t>, Inc.</w:t>
      </w:r>
    </w:p>
    <w:p w14:paraId="034D1AAA" w14:textId="77777777" w:rsidR="00581951" w:rsidRPr="00BF35FF" w:rsidRDefault="00581951" w:rsidP="00581951">
      <w:pPr>
        <w:pStyle w:val="Default"/>
        <w:rPr>
          <w:rFonts w:ascii="Century Gothic" w:hAnsi="Century Gothic"/>
          <w:sz w:val="22"/>
          <w:szCs w:val="22"/>
        </w:rPr>
      </w:pPr>
    </w:p>
    <w:p w14:paraId="4004A946" w14:textId="767A65BD" w:rsidR="00581951" w:rsidRPr="00BF35FF" w:rsidRDefault="00581951" w:rsidP="00581951">
      <w:pPr>
        <w:pStyle w:val="Default"/>
        <w:rPr>
          <w:rFonts w:ascii="Century Gothic" w:hAnsi="Century Gothic"/>
          <w:b/>
          <w:sz w:val="22"/>
          <w:szCs w:val="22"/>
        </w:rPr>
      </w:pPr>
      <w:r w:rsidRPr="00BF35FF">
        <w:rPr>
          <w:rFonts w:ascii="Century Gothic" w:hAnsi="Century Gothic"/>
          <w:b/>
          <w:sz w:val="22"/>
          <w:szCs w:val="22"/>
        </w:rPr>
        <w:t>For Custom</w:t>
      </w:r>
      <w:r w:rsidR="004D74BD">
        <w:rPr>
          <w:rFonts w:ascii="Century Gothic" w:hAnsi="Century Gothic"/>
          <w:b/>
          <w:sz w:val="22"/>
          <w:szCs w:val="22"/>
        </w:rPr>
        <w:t>/Special</w:t>
      </w:r>
      <w:r w:rsidRPr="00BF35FF">
        <w:rPr>
          <w:rFonts w:ascii="Century Gothic" w:hAnsi="Century Gothic"/>
          <w:b/>
          <w:sz w:val="22"/>
          <w:szCs w:val="22"/>
        </w:rPr>
        <w:t xml:space="preserve"> Orders: </w:t>
      </w:r>
    </w:p>
    <w:p w14:paraId="0DDEC125" w14:textId="77777777" w:rsidR="00581951" w:rsidRPr="00BF35FF" w:rsidRDefault="00581951" w:rsidP="00581951">
      <w:pPr>
        <w:pStyle w:val="Default"/>
        <w:rPr>
          <w:rFonts w:ascii="Century Gothic" w:hAnsi="Century Gothic"/>
          <w:sz w:val="22"/>
          <w:szCs w:val="22"/>
        </w:rPr>
      </w:pPr>
    </w:p>
    <w:p w14:paraId="35A46356" w14:textId="4D4A03A0" w:rsidR="00581951" w:rsidRPr="00BF35FF" w:rsidRDefault="00581951" w:rsidP="00581951">
      <w:pPr>
        <w:pStyle w:val="Default"/>
        <w:rPr>
          <w:rFonts w:ascii="Century Gothic" w:hAnsi="Century Gothic"/>
          <w:sz w:val="22"/>
          <w:szCs w:val="22"/>
        </w:rPr>
      </w:pPr>
      <w:r w:rsidRPr="00BF35FF">
        <w:rPr>
          <w:rFonts w:ascii="Century Gothic" w:hAnsi="Century Gothic"/>
          <w:sz w:val="22"/>
          <w:szCs w:val="22"/>
        </w:rPr>
        <w:t>All custom order items are final sale only</w:t>
      </w:r>
      <w:r w:rsidR="00B65D28">
        <w:rPr>
          <w:rFonts w:ascii="Century Gothic" w:hAnsi="Century Gothic"/>
          <w:sz w:val="22"/>
          <w:szCs w:val="22"/>
        </w:rPr>
        <w:t>.</w:t>
      </w:r>
      <w:r w:rsidRPr="00BF35FF">
        <w:rPr>
          <w:rFonts w:ascii="Century Gothic" w:hAnsi="Century Gothic"/>
          <w:sz w:val="22"/>
          <w:szCs w:val="22"/>
        </w:rPr>
        <w:t xml:space="preserve"> </w:t>
      </w:r>
      <w:r w:rsidR="00B65D28">
        <w:rPr>
          <w:rFonts w:ascii="Century Gothic" w:hAnsi="Century Gothic"/>
          <w:sz w:val="22"/>
          <w:szCs w:val="22"/>
        </w:rPr>
        <w:t xml:space="preserve"> </w:t>
      </w:r>
      <w:r w:rsidR="00E15650" w:rsidRPr="00E15650">
        <w:rPr>
          <w:rFonts w:ascii="Century Gothic" w:hAnsi="Century Gothic"/>
          <w:sz w:val="22"/>
          <w:szCs w:val="22"/>
        </w:rPr>
        <w:t xml:space="preserve">For Large Stocking Product Orders over </w:t>
      </w:r>
      <w:r w:rsidR="00DF6475">
        <w:rPr>
          <w:rFonts w:ascii="Century Gothic" w:hAnsi="Century Gothic"/>
          <w:sz w:val="22"/>
          <w:szCs w:val="22"/>
        </w:rPr>
        <w:t>1</w:t>
      </w:r>
      <w:r w:rsidR="00E15650" w:rsidRPr="00E15650">
        <w:rPr>
          <w:rFonts w:ascii="Century Gothic" w:hAnsi="Century Gothic"/>
          <w:sz w:val="22"/>
          <w:szCs w:val="22"/>
        </w:rPr>
        <w:t xml:space="preserve">000 square feet, orders cannot be cancelled or returned without special permission.  Large Stocking Orders over </w:t>
      </w:r>
      <w:r w:rsidR="00DF6475">
        <w:rPr>
          <w:rFonts w:ascii="Century Gothic" w:hAnsi="Century Gothic"/>
          <w:sz w:val="22"/>
          <w:szCs w:val="22"/>
        </w:rPr>
        <w:t>1</w:t>
      </w:r>
      <w:r w:rsidR="00E15650" w:rsidRPr="00E15650">
        <w:rPr>
          <w:rFonts w:ascii="Century Gothic" w:hAnsi="Century Gothic"/>
          <w:sz w:val="22"/>
          <w:szCs w:val="22"/>
        </w:rPr>
        <w:t xml:space="preserve">000 square feet or Custom Special Orders cannot be cancelled if factory has already begun production on the order.  Return or cancellation stipulations for Large Stocking Product Orders over </w:t>
      </w:r>
      <w:r w:rsidR="00DF6475">
        <w:rPr>
          <w:rFonts w:ascii="Century Gothic" w:hAnsi="Century Gothic"/>
          <w:sz w:val="22"/>
          <w:szCs w:val="22"/>
        </w:rPr>
        <w:t>1</w:t>
      </w:r>
      <w:r w:rsidR="00E15650" w:rsidRPr="00E15650">
        <w:rPr>
          <w:rFonts w:ascii="Century Gothic" w:hAnsi="Century Gothic"/>
          <w:sz w:val="22"/>
          <w:szCs w:val="22"/>
        </w:rPr>
        <w:t xml:space="preserve">000 square feet or Custom Special Orders will be determined on a </w:t>
      </w:r>
      <w:r w:rsidR="00B65D28" w:rsidRPr="00E15650">
        <w:rPr>
          <w:rFonts w:ascii="Century Gothic" w:hAnsi="Century Gothic"/>
          <w:sz w:val="22"/>
          <w:szCs w:val="22"/>
        </w:rPr>
        <w:t>case-by-case</w:t>
      </w:r>
      <w:r w:rsidR="00E15650" w:rsidRPr="00E15650">
        <w:rPr>
          <w:rFonts w:ascii="Century Gothic" w:hAnsi="Century Gothic"/>
          <w:sz w:val="22"/>
          <w:szCs w:val="22"/>
        </w:rPr>
        <w:t xml:space="preserve"> basis by Management.</w:t>
      </w:r>
      <w:r w:rsidR="00E15650" w:rsidRPr="00E15650">
        <w:rPr>
          <w:rFonts w:ascii="Century Gothic" w:hAnsi="Century Gothic"/>
          <w:sz w:val="22"/>
          <w:szCs w:val="22"/>
        </w:rPr>
        <w:br w:type="textWrapping" w:clear="all"/>
      </w:r>
    </w:p>
    <w:p w14:paraId="7E83AB3C" w14:textId="77777777" w:rsidR="00581951" w:rsidRPr="00BF35FF" w:rsidRDefault="00581951" w:rsidP="00581951">
      <w:pPr>
        <w:pStyle w:val="Default"/>
        <w:rPr>
          <w:rFonts w:ascii="Century Gothic" w:hAnsi="Century Gothic"/>
          <w:sz w:val="22"/>
          <w:szCs w:val="22"/>
        </w:rPr>
      </w:pPr>
    </w:p>
    <w:p w14:paraId="1C4D2A90" w14:textId="77777777" w:rsidR="00581951" w:rsidRPr="00BF35FF" w:rsidRDefault="00581951" w:rsidP="00581951">
      <w:pPr>
        <w:pStyle w:val="Default"/>
        <w:rPr>
          <w:rFonts w:ascii="Century Gothic" w:hAnsi="Century Gothic"/>
          <w:b/>
          <w:sz w:val="22"/>
          <w:szCs w:val="22"/>
        </w:rPr>
      </w:pPr>
      <w:r w:rsidRPr="00BF35FF">
        <w:rPr>
          <w:rFonts w:ascii="Century Gothic" w:hAnsi="Century Gothic"/>
          <w:b/>
          <w:sz w:val="22"/>
          <w:szCs w:val="22"/>
        </w:rPr>
        <w:t xml:space="preserve">Damaged Items: </w:t>
      </w:r>
    </w:p>
    <w:p w14:paraId="5766A343" w14:textId="77777777" w:rsidR="00581951" w:rsidRPr="00BF35FF" w:rsidRDefault="00581951" w:rsidP="00581951">
      <w:pPr>
        <w:pStyle w:val="Default"/>
        <w:rPr>
          <w:rFonts w:ascii="Century Gothic" w:hAnsi="Century Gothic"/>
          <w:sz w:val="22"/>
          <w:szCs w:val="22"/>
        </w:rPr>
      </w:pPr>
    </w:p>
    <w:p w14:paraId="17923016" w14:textId="734956F0" w:rsidR="00581951" w:rsidRPr="00BF35FF" w:rsidRDefault="00581951" w:rsidP="00581951">
      <w:pPr>
        <w:pStyle w:val="Default"/>
        <w:rPr>
          <w:rFonts w:ascii="Century Gothic" w:hAnsi="Century Gothic"/>
          <w:sz w:val="22"/>
          <w:szCs w:val="22"/>
        </w:rPr>
      </w:pPr>
      <w:r w:rsidRPr="00BF35FF">
        <w:rPr>
          <w:rFonts w:ascii="Century Gothic" w:hAnsi="Century Gothic"/>
          <w:sz w:val="22"/>
          <w:szCs w:val="22"/>
        </w:rPr>
        <w:t xml:space="preserve">Items which have been damaged during shipping must be reported </w:t>
      </w:r>
      <w:r w:rsidR="00B65D28">
        <w:rPr>
          <w:rFonts w:ascii="Century Gothic" w:hAnsi="Century Gothic"/>
          <w:sz w:val="22"/>
          <w:szCs w:val="22"/>
        </w:rPr>
        <w:t xml:space="preserve">to the shipping carrier within 5 days of receipt, and a damage claim must be filed with the carrier.  </w:t>
      </w:r>
      <w:r w:rsidRPr="00BF35FF">
        <w:rPr>
          <w:rFonts w:ascii="Century Gothic" w:hAnsi="Century Gothic"/>
          <w:sz w:val="22"/>
          <w:szCs w:val="22"/>
        </w:rPr>
        <w:t xml:space="preserve">Damaged items may be returned to </w:t>
      </w:r>
      <w:r w:rsidR="00081582" w:rsidRPr="00BF35FF">
        <w:rPr>
          <w:rFonts w:ascii="Century Gothic" w:hAnsi="Century Gothic"/>
          <w:sz w:val="22"/>
          <w:szCs w:val="22"/>
        </w:rPr>
        <w:t>CEGI</w:t>
      </w:r>
      <w:r w:rsidR="00081582">
        <w:rPr>
          <w:rFonts w:ascii="Century Gothic" w:hAnsi="Century Gothic"/>
          <w:sz w:val="22"/>
          <w:szCs w:val="22"/>
        </w:rPr>
        <w:t>, Inc.</w:t>
      </w:r>
      <w:r w:rsidR="00081582" w:rsidRPr="00BF35FF">
        <w:rPr>
          <w:rFonts w:ascii="Century Gothic" w:hAnsi="Century Gothic"/>
          <w:sz w:val="22"/>
          <w:szCs w:val="22"/>
        </w:rPr>
        <w:t xml:space="preserve"> </w:t>
      </w:r>
      <w:r w:rsidRPr="00BF35FF">
        <w:rPr>
          <w:rFonts w:ascii="Century Gothic" w:hAnsi="Century Gothic"/>
          <w:sz w:val="22"/>
          <w:szCs w:val="22"/>
        </w:rPr>
        <w:t>if deemed necessary.</w:t>
      </w:r>
    </w:p>
    <w:p w14:paraId="5E4B814D" w14:textId="77777777" w:rsidR="00581951" w:rsidRPr="00BF35FF" w:rsidRDefault="00581951" w:rsidP="00581951">
      <w:pPr>
        <w:pStyle w:val="Default"/>
        <w:rPr>
          <w:rFonts w:ascii="Century Gothic" w:hAnsi="Century Gothic"/>
          <w:sz w:val="22"/>
          <w:szCs w:val="22"/>
        </w:rPr>
      </w:pPr>
      <w:r w:rsidRPr="00BF35FF">
        <w:rPr>
          <w:rFonts w:ascii="Century Gothic" w:hAnsi="Century Gothic"/>
          <w:sz w:val="22"/>
          <w:szCs w:val="22"/>
        </w:rPr>
        <w:t xml:space="preserve"> </w:t>
      </w:r>
    </w:p>
    <w:p w14:paraId="11AC417D" w14:textId="77777777" w:rsidR="00581951" w:rsidRPr="00BF35FF" w:rsidRDefault="00581951" w:rsidP="00581951">
      <w:pPr>
        <w:pStyle w:val="Default"/>
        <w:rPr>
          <w:rFonts w:ascii="Century Gothic" w:hAnsi="Century Gothic"/>
          <w:b/>
          <w:sz w:val="22"/>
          <w:szCs w:val="22"/>
        </w:rPr>
      </w:pPr>
      <w:r w:rsidRPr="00BF35FF">
        <w:rPr>
          <w:rFonts w:ascii="Century Gothic" w:hAnsi="Century Gothic"/>
          <w:b/>
          <w:sz w:val="22"/>
          <w:szCs w:val="22"/>
        </w:rPr>
        <w:t xml:space="preserve">Credit Memos: </w:t>
      </w:r>
    </w:p>
    <w:p w14:paraId="18591C13" w14:textId="77777777" w:rsidR="00581951" w:rsidRPr="00BF35FF" w:rsidRDefault="00581951" w:rsidP="00581951">
      <w:pPr>
        <w:pStyle w:val="Default"/>
        <w:rPr>
          <w:rFonts w:ascii="Century Gothic" w:hAnsi="Century Gothic"/>
          <w:sz w:val="22"/>
          <w:szCs w:val="22"/>
        </w:rPr>
      </w:pPr>
    </w:p>
    <w:p w14:paraId="2D96B934" w14:textId="57FEBEF9" w:rsidR="00581951" w:rsidRPr="00BF35FF" w:rsidRDefault="00581951" w:rsidP="00581951">
      <w:pPr>
        <w:pStyle w:val="Default"/>
        <w:rPr>
          <w:rFonts w:ascii="Century Gothic" w:hAnsi="Century Gothic"/>
          <w:sz w:val="22"/>
          <w:szCs w:val="22"/>
        </w:rPr>
      </w:pPr>
      <w:r w:rsidRPr="00BF35FF">
        <w:rPr>
          <w:rFonts w:ascii="Century Gothic" w:hAnsi="Century Gothic"/>
          <w:sz w:val="22"/>
          <w:szCs w:val="22"/>
        </w:rPr>
        <w:t xml:space="preserve">Credits to a purchase will be applied upon receipt of the returned item, and after the purchase order has been paid in full to </w:t>
      </w:r>
      <w:r w:rsidR="00081582" w:rsidRPr="00BF35FF">
        <w:rPr>
          <w:rFonts w:ascii="Century Gothic" w:hAnsi="Century Gothic"/>
          <w:sz w:val="22"/>
          <w:szCs w:val="22"/>
        </w:rPr>
        <w:t>CEGI</w:t>
      </w:r>
      <w:r w:rsidR="00081582">
        <w:rPr>
          <w:rFonts w:ascii="Century Gothic" w:hAnsi="Century Gothic"/>
          <w:sz w:val="22"/>
          <w:szCs w:val="22"/>
        </w:rPr>
        <w:t>, Inc.</w:t>
      </w:r>
      <w:r w:rsidRPr="00BF35FF">
        <w:rPr>
          <w:rFonts w:ascii="Century Gothic" w:hAnsi="Century Gothic"/>
          <w:sz w:val="22"/>
          <w:szCs w:val="22"/>
        </w:rPr>
        <w:t xml:space="preserve">, usually within 45-60 days. </w:t>
      </w:r>
      <w:r w:rsidR="00081582">
        <w:rPr>
          <w:rFonts w:ascii="Century Gothic" w:hAnsi="Century Gothic"/>
          <w:sz w:val="22"/>
          <w:szCs w:val="22"/>
        </w:rPr>
        <w:t>Shipping fees and p</w:t>
      </w:r>
      <w:r w:rsidRPr="00BF35FF">
        <w:rPr>
          <w:rFonts w:ascii="Century Gothic" w:hAnsi="Century Gothic"/>
          <w:sz w:val="22"/>
          <w:szCs w:val="22"/>
        </w:rPr>
        <w:t xml:space="preserve">rocessing and handling fees will not be credited. </w:t>
      </w:r>
    </w:p>
    <w:p w14:paraId="0A4BD17E" w14:textId="77777777" w:rsidR="00581951" w:rsidRPr="00BF35FF" w:rsidRDefault="00581951" w:rsidP="00581951">
      <w:pPr>
        <w:pStyle w:val="Default"/>
        <w:rPr>
          <w:rFonts w:ascii="Century Gothic" w:hAnsi="Century Gothic"/>
          <w:sz w:val="22"/>
          <w:szCs w:val="22"/>
        </w:rPr>
      </w:pPr>
    </w:p>
    <w:p w14:paraId="19B07AD5" w14:textId="77777777" w:rsidR="00581951" w:rsidRPr="00BF35FF" w:rsidRDefault="00581951" w:rsidP="00581951">
      <w:pPr>
        <w:pStyle w:val="Default"/>
        <w:rPr>
          <w:rFonts w:ascii="Century Gothic" w:hAnsi="Century Gothic"/>
          <w:sz w:val="22"/>
          <w:szCs w:val="22"/>
        </w:rPr>
      </w:pPr>
    </w:p>
    <w:p w14:paraId="22650FBA" w14:textId="12AD4C1E" w:rsidR="00575F92" w:rsidRPr="00BF35FF" w:rsidRDefault="00581951" w:rsidP="00581951">
      <w:pPr>
        <w:pStyle w:val="NoSpacing"/>
        <w:jc w:val="center"/>
        <w:rPr>
          <w:rFonts w:ascii="Century Gothic" w:hAnsi="Century Gothic"/>
          <w:b/>
        </w:rPr>
      </w:pPr>
      <w:r w:rsidRPr="00BF35FF">
        <w:rPr>
          <w:rFonts w:ascii="Century Gothic" w:hAnsi="Century Gothic"/>
          <w:b/>
        </w:rPr>
        <w:t>CEGI</w:t>
      </w:r>
      <w:r w:rsidR="002278B0">
        <w:rPr>
          <w:rFonts w:ascii="Century Gothic" w:hAnsi="Century Gothic"/>
          <w:b/>
        </w:rPr>
        <w:t>, Inc.</w:t>
      </w:r>
      <w:r w:rsidRPr="00BF35FF">
        <w:rPr>
          <w:rFonts w:ascii="Century Gothic" w:hAnsi="Century Gothic"/>
          <w:b/>
        </w:rPr>
        <w:t xml:space="preserve"> must be notified of all pending returns prior to shipping back returned items.</w:t>
      </w:r>
    </w:p>
    <w:sectPr w:rsidR="00575F92" w:rsidRPr="00BF35FF" w:rsidSect="00BF35F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253F" w14:textId="77777777" w:rsidR="00D8636A" w:rsidRDefault="00D8636A" w:rsidP="00227BFD">
      <w:pPr>
        <w:spacing w:after="0" w:line="240" w:lineRule="auto"/>
      </w:pPr>
      <w:r>
        <w:separator/>
      </w:r>
    </w:p>
  </w:endnote>
  <w:endnote w:type="continuationSeparator" w:id="0">
    <w:p w14:paraId="4F393CB1" w14:textId="77777777" w:rsidR="00D8636A" w:rsidRDefault="00D8636A" w:rsidP="0022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A2C0" w14:textId="77777777" w:rsidR="00D8636A" w:rsidRDefault="00D8636A" w:rsidP="00227BFD">
      <w:pPr>
        <w:spacing w:after="0" w:line="240" w:lineRule="auto"/>
      </w:pPr>
      <w:r>
        <w:separator/>
      </w:r>
    </w:p>
  </w:footnote>
  <w:footnote w:type="continuationSeparator" w:id="0">
    <w:p w14:paraId="6197ADE1" w14:textId="77777777" w:rsidR="00D8636A" w:rsidRDefault="00D8636A" w:rsidP="00227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E2D8" w14:textId="77777777" w:rsidR="00227BFD" w:rsidRDefault="00227BFD" w:rsidP="00227B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92"/>
    <w:rsid w:val="00040502"/>
    <w:rsid w:val="00081582"/>
    <w:rsid w:val="0017261C"/>
    <w:rsid w:val="001D4581"/>
    <w:rsid w:val="002278B0"/>
    <w:rsid w:val="00227BFD"/>
    <w:rsid w:val="00440E85"/>
    <w:rsid w:val="00466D4D"/>
    <w:rsid w:val="004B6F0D"/>
    <w:rsid w:val="004D74BD"/>
    <w:rsid w:val="00575F92"/>
    <w:rsid w:val="00581951"/>
    <w:rsid w:val="00761CEF"/>
    <w:rsid w:val="007F56CB"/>
    <w:rsid w:val="00877F93"/>
    <w:rsid w:val="008D59F0"/>
    <w:rsid w:val="009721AF"/>
    <w:rsid w:val="009C121D"/>
    <w:rsid w:val="009E0745"/>
    <w:rsid w:val="00A80514"/>
    <w:rsid w:val="00AC59DC"/>
    <w:rsid w:val="00AD0BFD"/>
    <w:rsid w:val="00B65D28"/>
    <w:rsid w:val="00BF35FF"/>
    <w:rsid w:val="00D8636A"/>
    <w:rsid w:val="00DF6475"/>
    <w:rsid w:val="00E1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62B4"/>
  <w15:docId w15:val="{A9EF3DB8-E9BF-4D2A-A70D-BC89A57F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F92"/>
    <w:pPr>
      <w:spacing w:after="0" w:line="240" w:lineRule="auto"/>
    </w:pPr>
  </w:style>
  <w:style w:type="paragraph" w:customStyle="1" w:styleId="Default">
    <w:name w:val="Default"/>
    <w:rsid w:val="0058195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FF"/>
    <w:rPr>
      <w:rFonts w:ascii="Tahoma" w:hAnsi="Tahoma" w:cs="Tahoma"/>
      <w:sz w:val="16"/>
      <w:szCs w:val="16"/>
    </w:rPr>
  </w:style>
  <w:style w:type="paragraph" w:styleId="Header">
    <w:name w:val="header"/>
    <w:basedOn w:val="Normal"/>
    <w:link w:val="HeaderChar"/>
    <w:uiPriority w:val="99"/>
    <w:unhideWhenUsed/>
    <w:rsid w:val="00227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FD"/>
  </w:style>
  <w:style w:type="paragraph" w:styleId="Footer">
    <w:name w:val="footer"/>
    <w:basedOn w:val="Normal"/>
    <w:link w:val="FooterChar"/>
    <w:uiPriority w:val="99"/>
    <w:unhideWhenUsed/>
    <w:rsid w:val="00227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Elisha Cole</cp:lastModifiedBy>
  <cp:revision>2</cp:revision>
  <cp:lastPrinted>2022-03-02T16:51:00Z</cp:lastPrinted>
  <dcterms:created xsi:type="dcterms:W3CDTF">2022-03-04T17:58:00Z</dcterms:created>
  <dcterms:modified xsi:type="dcterms:W3CDTF">2022-03-04T17:58:00Z</dcterms:modified>
</cp:coreProperties>
</file>